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AF211">
      <w:pPr>
        <w:pStyle w:val="6"/>
        <w:shd w:val="clear" w:color="auto" w:fill="FFFFFF"/>
        <w:spacing w:before="0" w:beforeAutospacing="0" w:after="0" w:afterAutospacing="0" w:line="432" w:lineRule="atLeast"/>
        <w:jc w:val="center"/>
        <w:rPr>
          <w:rFonts w:asciiTheme="minorEastAsia" w:hAnsiTheme="minorEastAsia" w:eastAsiaTheme="minorEastAsia"/>
          <w:color w:val="000000"/>
          <w:szCs w:val="21"/>
        </w:rPr>
      </w:pPr>
      <w:r>
        <w:rPr>
          <w:rStyle w:val="9"/>
          <w:rFonts w:hint="eastAsia" w:asciiTheme="minorEastAsia" w:hAnsiTheme="minorEastAsia" w:eastAsiaTheme="minorEastAsia"/>
          <w:bCs w:val="0"/>
          <w:color w:val="000000"/>
          <w:sz w:val="32"/>
        </w:rPr>
        <w:t>常州大学怀德学院思想政治理论与实践研究会管理办法</w:t>
      </w:r>
    </w:p>
    <w:p w14:paraId="30E538CA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Style w:val="9"/>
          <w:rFonts w:hint="eastAsia" w:asciiTheme="minorEastAsia" w:hAnsiTheme="minorEastAsia" w:eastAsiaTheme="minorEastAsia"/>
          <w:bCs w:val="0"/>
          <w:color w:val="000000"/>
          <w:sz w:val="28"/>
          <w:szCs w:val="28"/>
        </w:rPr>
        <w:t>一、课题申报</w:t>
      </w:r>
    </w:p>
    <w:p w14:paraId="64C06337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1.每年根据实际工作情况，由党群办公室发布年度课题指南，面向全院公开发布。</w:t>
      </w:r>
    </w:p>
    <w:p w14:paraId="43AB19E9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2.所有热心于学院党建、思政工作研究工作的教职工均可向党群办公室申报课题。</w:t>
      </w:r>
    </w:p>
    <w:p w14:paraId="160DCCD3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3.申请人应参考课题指南，按规定认真填写课题申请书，由所在部门签署审核意见后，加盖部门印章，一式三份，送交党群办公室，同时报送电子稿到党群办公室邮箱（dqgzb@cczu.edu.cn）。未按要求填写并提交申报材料者，将不列入立项计划。</w:t>
      </w:r>
    </w:p>
    <w:p w14:paraId="2A777194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4.一个课题负责人不得同时申报两个以上（含两个）课题项目，并不得同时参加两个以上项目。</w:t>
      </w:r>
    </w:p>
    <w:p w14:paraId="434CF3B6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5.思想政治理论与实践研究会课题项目未结项者不得再次申报。</w:t>
      </w:r>
    </w:p>
    <w:p w14:paraId="7A2E68C0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Style w:val="9"/>
          <w:rFonts w:hint="eastAsia" w:asciiTheme="minorEastAsia" w:hAnsiTheme="minorEastAsia" w:eastAsiaTheme="minorEastAsia"/>
          <w:bCs w:val="0"/>
          <w:color w:val="000000"/>
          <w:sz w:val="28"/>
          <w:szCs w:val="28"/>
        </w:rPr>
        <w:t>二、课题评审</w:t>
      </w:r>
    </w:p>
    <w:p w14:paraId="61759392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1.课题申请书经初审后，由党群办公室组织相关专家进行评审。</w:t>
      </w:r>
    </w:p>
    <w:p w14:paraId="76AB31C3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2.在集体评议的基础上，审核立项。</w:t>
      </w:r>
    </w:p>
    <w:p w14:paraId="20A0EAFF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Style w:val="9"/>
          <w:rFonts w:hint="eastAsia" w:asciiTheme="minorEastAsia" w:hAnsiTheme="minorEastAsia" w:eastAsiaTheme="minorEastAsia"/>
          <w:bCs w:val="0"/>
          <w:color w:val="000000"/>
          <w:sz w:val="28"/>
          <w:szCs w:val="28"/>
        </w:rPr>
        <w:t>三、课题管理</w:t>
      </w:r>
    </w:p>
    <w:p w14:paraId="5863F481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1.课题一经立项，课题组必须就申请课题开展研究，于次年4月份向党群办公室提交中期检查表，汇报课题进展情况并提交阶段性成果。党群办公室对课题组的研究进展给予督促、指导。</w:t>
      </w:r>
    </w:p>
    <w:p w14:paraId="0DA7D7BA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2.对于无故中断课题研究或进展情况差的课题，除返还课题资助的经费外，还将取消该课题组成员下次申报课题的资格。</w:t>
      </w:r>
    </w:p>
    <w:p w14:paraId="7B0BAC65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3.立项课题要根据课题研究进度按期完成课题研究，如不能按期完成，必须向党群办公室提出延期申请。</w:t>
      </w:r>
    </w:p>
    <w:p w14:paraId="09E196E1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4.立项课题因课题负责人离职等原因无法继续开展，必须向党群办公室提出终止申请。</w:t>
      </w:r>
    </w:p>
    <w:p w14:paraId="2E65F6B4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Style w:val="9"/>
          <w:rFonts w:hint="eastAsia" w:asciiTheme="minorEastAsia" w:hAnsiTheme="minorEastAsia" w:eastAsiaTheme="minorEastAsia"/>
          <w:bCs w:val="0"/>
          <w:color w:val="000000"/>
          <w:sz w:val="28"/>
          <w:szCs w:val="28"/>
        </w:rPr>
        <w:t>四、经费管理</w:t>
      </w:r>
    </w:p>
    <w:p w14:paraId="18B61D60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1.研究课题经费由党群办公室统一管理，课题分重点课题和一般课题两类。</w:t>
      </w:r>
    </w:p>
    <w:p w14:paraId="1D91B861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2.课题立项后，党群办公室根据年度经费使用情况，下拨第一批经费给课题负责人。课题结题后，拨发剩余课题经费。</w:t>
      </w:r>
    </w:p>
    <w:p w14:paraId="7A5B262B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3.课题经费由课题负责人统一管理，课题研究调研和资料费等开支严格按照财务制度报销，不能挪为他用。</w:t>
      </w:r>
    </w:p>
    <w:p w14:paraId="15D44406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Style w:val="9"/>
          <w:rFonts w:hint="eastAsia" w:asciiTheme="minorEastAsia" w:hAnsiTheme="minorEastAsia" w:eastAsiaTheme="minorEastAsia"/>
          <w:bCs w:val="0"/>
          <w:color w:val="000000"/>
          <w:sz w:val="28"/>
          <w:szCs w:val="28"/>
        </w:rPr>
        <w:t>五、课题结题</w:t>
      </w:r>
    </w:p>
    <w:p w14:paraId="0B424C29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1.课题研究结束后，课题负责人向党群办公室提出研究成果鉴定验收申请，并对课题组的研究工作进行总结，汇报经费使用情况。填写结题申请表。</w:t>
      </w:r>
    </w:p>
    <w:p w14:paraId="09707A4B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2.课题结题：</w:t>
      </w:r>
    </w:p>
    <w:p w14:paraId="3B1047F8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（1）一般课题：课题负责人必须在省级以上期刊、报纸公开发表课题相关论文一篇以上（含1篇），发表论文须备注</w:t>
      </w:r>
      <w:r>
        <w:rPr>
          <w:rStyle w:val="9"/>
          <w:rFonts w:hint="eastAsia" w:asciiTheme="minorEastAsia" w:hAnsiTheme="minorEastAsia" w:eastAsiaTheme="minorEastAsia"/>
          <w:b w:val="0"/>
          <w:bCs w:val="0"/>
          <w:color w:val="000000"/>
          <w:sz w:val="28"/>
          <w:szCs w:val="28"/>
        </w:rPr>
        <w:t>常州大学怀德学院思想政治理论与实践研究会</w:t>
      </w:r>
      <w:r>
        <w:rPr>
          <w:rFonts w:hint="eastAsia"/>
          <w:color w:val="000000"/>
          <w:sz w:val="28"/>
          <w:szCs w:val="28"/>
          <w:shd w:val="clear" w:color="auto" w:fill="FFFFFF"/>
        </w:rPr>
        <w:t>资助课题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（附加课题编号），提交与课题不相关的论文将不予结题。</w:t>
      </w:r>
    </w:p>
    <w:p w14:paraId="7AA5BBD3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（2）重点课题：课题负责人必须在</w:t>
      </w:r>
      <w:r>
        <w:rPr>
          <w:rFonts w:hint="eastAsia"/>
          <w:color w:val="000000"/>
          <w:sz w:val="28"/>
          <w:szCs w:val="28"/>
          <w:shd w:val="clear" w:color="auto" w:fill="FFFFFF"/>
        </w:rPr>
        <w:t>在CSSCI、北大核心来源期刊上发表论文一篇以上（含1篇）或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省级以上期刊、报纸公开发表课题相关论文二篇以上（含2篇），发表论文须备注</w:t>
      </w:r>
      <w:r>
        <w:rPr>
          <w:rStyle w:val="9"/>
          <w:rFonts w:hint="eastAsia" w:asciiTheme="minorEastAsia" w:hAnsiTheme="minorEastAsia" w:eastAsiaTheme="minorEastAsia"/>
          <w:b w:val="0"/>
          <w:bCs w:val="0"/>
          <w:color w:val="000000"/>
          <w:sz w:val="28"/>
          <w:szCs w:val="28"/>
        </w:rPr>
        <w:t>常州大学怀德学院思想政治理论与实践研究会</w:t>
      </w:r>
      <w:r>
        <w:rPr>
          <w:rFonts w:hint="eastAsia"/>
          <w:color w:val="000000"/>
          <w:sz w:val="28"/>
          <w:szCs w:val="28"/>
          <w:shd w:val="clear" w:color="auto" w:fill="FFFFFF"/>
        </w:rPr>
        <w:t>资助课题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（附加课题编号），提交与课题不相关的论文将不予结题。</w:t>
      </w:r>
    </w:p>
    <w:p w14:paraId="43237979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3.党群办公室组织专家对研究成果进行评审，鉴定验收，评审通过的课题将同意结题，党群办公室发放结题证书。</w:t>
      </w:r>
    </w:p>
    <w:p w14:paraId="42F7FF7B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4.对未通过的课题，推迟到下一年度结题，重新提交课题研究成果。该课题负责人和课题组成员不得申报下一年度课题。</w:t>
      </w:r>
    </w:p>
    <w:p w14:paraId="3F10FA6F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Style w:val="9"/>
          <w:rFonts w:hint="eastAsia" w:asciiTheme="minorEastAsia" w:hAnsiTheme="minorEastAsia" w:eastAsiaTheme="minorEastAsia"/>
          <w:bCs w:val="0"/>
          <w:color w:val="000000"/>
          <w:sz w:val="28"/>
          <w:szCs w:val="28"/>
        </w:rPr>
        <w:t>六、其它事项</w:t>
      </w:r>
    </w:p>
    <w:p w14:paraId="09644B9F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本管理办法从思想政治理论与实践研究会202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-202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年度立项课题开始执行，具体问题由党群办公室负责解释。</w:t>
      </w:r>
    </w:p>
    <w:p w14:paraId="67B5B753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</w:p>
    <w:p w14:paraId="4146DD91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both"/>
        <w:rPr>
          <w:rFonts w:asciiTheme="minorEastAsia" w:hAnsiTheme="minorEastAsia" w:eastAsiaTheme="minorEastAsia"/>
          <w:color w:val="000000"/>
          <w:sz w:val="28"/>
          <w:szCs w:val="28"/>
        </w:rPr>
      </w:pPr>
    </w:p>
    <w:p w14:paraId="56AEEB86">
      <w:pPr>
        <w:pStyle w:val="6"/>
        <w:shd w:val="clear" w:color="auto" w:fill="FFFFFF"/>
        <w:spacing w:before="0" w:beforeAutospacing="0" w:after="0" w:afterAutospacing="0" w:line="460" w:lineRule="exact"/>
        <w:ind w:firstLine="482"/>
        <w:jc w:val="right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常州大学怀德学院党群办公室</w:t>
      </w:r>
    </w:p>
    <w:p w14:paraId="0F8E6A72">
      <w:pPr>
        <w:pStyle w:val="6"/>
        <w:shd w:val="clear" w:color="auto" w:fill="FFFFFF"/>
        <w:wordWrap w:val="0"/>
        <w:spacing w:before="0" w:beforeAutospacing="0" w:after="0" w:afterAutospacing="0" w:line="460" w:lineRule="exact"/>
        <w:ind w:firstLine="482"/>
        <w:jc w:val="right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202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年</w:t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>10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月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lang w:val="en-US" w:eastAsia="zh-CN"/>
        </w:rPr>
        <w:t>21</w:t>
      </w:r>
      <w:bookmarkStart w:id="0" w:name="_GoBack"/>
      <w:bookmarkEnd w:id="0"/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日</w:t>
      </w:r>
    </w:p>
    <w:sectPr>
      <w:pgSz w:w="11906" w:h="16838"/>
      <w:pgMar w:top="1418" w:right="1531" w:bottom="141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mMWZmZGFmNDlhN2MyNmNjYWE3Mjg2YmQ5MmZlYzQifQ=="/>
  </w:docVars>
  <w:rsids>
    <w:rsidRoot w:val="00022D03"/>
    <w:rsid w:val="00016B3D"/>
    <w:rsid w:val="00022B65"/>
    <w:rsid w:val="00022D03"/>
    <w:rsid w:val="0002778A"/>
    <w:rsid w:val="00032FF6"/>
    <w:rsid w:val="00054B3D"/>
    <w:rsid w:val="00065A30"/>
    <w:rsid w:val="000D75B9"/>
    <w:rsid w:val="000F32FE"/>
    <w:rsid w:val="001015BE"/>
    <w:rsid w:val="00112A3B"/>
    <w:rsid w:val="001163F6"/>
    <w:rsid w:val="00144C43"/>
    <w:rsid w:val="00145A06"/>
    <w:rsid w:val="00150146"/>
    <w:rsid w:val="0015689C"/>
    <w:rsid w:val="00190641"/>
    <w:rsid w:val="001C7D9E"/>
    <w:rsid w:val="001D183B"/>
    <w:rsid w:val="001D3111"/>
    <w:rsid w:val="001F08B8"/>
    <w:rsid w:val="001F5009"/>
    <w:rsid w:val="002163AE"/>
    <w:rsid w:val="002221C7"/>
    <w:rsid w:val="002226E1"/>
    <w:rsid w:val="0023138A"/>
    <w:rsid w:val="00243E0B"/>
    <w:rsid w:val="00257FC3"/>
    <w:rsid w:val="0027281E"/>
    <w:rsid w:val="00283471"/>
    <w:rsid w:val="002A691D"/>
    <w:rsid w:val="00310117"/>
    <w:rsid w:val="0038420C"/>
    <w:rsid w:val="00392BA9"/>
    <w:rsid w:val="003A5AA6"/>
    <w:rsid w:val="003B16D3"/>
    <w:rsid w:val="003C013B"/>
    <w:rsid w:val="003E5B80"/>
    <w:rsid w:val="00407659"/>
    <w:rsid w:val="00436FD0"/>
    <w:rsid w:val="0043748C"/>
    <w:rsid w:val="00480E08"/>
    <w:rsid w:val="004A4CE6"/>
    <w:rsid w:val="004C4456"/>
    <w:rsid w:val="004E3032"/>
    <w:rsid w:val="004F1234"/>
    <w:rsid w:val="004F4BC4"/>
    <w:rsid w:val="004F7380"/>
    <w:rsid w:val="00507B33"/>
    <w:rsid w:val="00513972"/>
    <w:rsid w:val="005229C6"/>
    <w:rsid w:val="005D6ECD"/>
    <w:rsid w:val="005D7601"/>
    <w:rsid w:val="005F1571"/>
    <w:rsid w:val="006171CC"/>
    <w:rsid w:val="00642B14"/>
    <w:rsid w:val="00654CF4"/>
    <w:rsid w:val="0066526B"/>
    <w:rsid w:val="00671EB8"/>
    <w:rsid w:val="006C15DF"/>
    <w:rsid w:val="006D2D61"/>
    <w:rsid w:val="006D6FCB"/>
    <w:rsid w:val="006E1F38"/>
    <w:rsid w:val="00775998"/>
    <w:rsid w:val="0078320F"/>
    <w:rsid w:val="007C3BCD"/>
    <w:rsid w:val="007C59E3"/>
    <w:rsid w:val="007D5593"/>
    <w:rsid w:val="007D70F3"/>
    <w:rsid w:val="007E1BEF"/>
    <w:rsid w:val="00800679"/>
    <w:rsid w:val="00841820"/>
    <w:rsid w:val="008462EB"/>
    <w:rsid w:val="008646C0"/>
    <w:rsid w:val="00865546"/>
    <w:rsid w:val="008739ED"/>
    <w:rsid w:val="008753E4"/>
    <w:rsid w:val="008A1878"/>
    <w:rsid w:val="008A3486"/>
    <w:rsid w:val="008B5403"/>
    <w:rsid w:val="008C2679"/>
    <w:rsid w:val="008D4970"/>
    <w:rsid w:val="00916880"/>
    <w:rsid w:val="009845F7"/>
    <w:rsid w:val="009849B9"/>
    <w:rsid w:val="00990920"/>
    <w:rsid w:val="009A5E3F"/>
    <w:rsid w:val="009B0E52"/>
    <w:rsid w:val="009C5D24"/>
    <w:rsid w:val="009D1531"/>
    <w:rsid w:val="00A51573"/>
    <w:rsid w:val="00A91980"/>
    <w:rsid w:val="00AB0111"/>
    <w:rsid w:val="00AE149C"/>
    <w:rsid w:val="00B65B2C"/>
    <w:rsid w:val="00B7606D"/>
    <w:rsid w:val="00BB015F"/>
    <w:rsid w:val="00BB2C3D"/>
    <w:rsid w:val="00BE0F20"/>
    <w:rsid w:val="00C242AD"/>
    <w:rsid w:val="00C71BFA"/>
    <w:rsid w:val="00C72842"/>
    <w:rsid w:val="00C9519D"/>
    <w:rsid w:val="00CB215B"/>
    <w:rsid w:val="00CE3799"/>
    <w:rsid w:val="00CF117A"/>
    <w:rsid w:val="00D16F6F"/>
    <w:rsid w:val="00D25C60"/>
    <w:rsid w:val="00D62A5A"/>
    <w:rsid w:val="00D67250"/>
    <w:rsid w:val="00D73118"/>
    <w:rsid w:val="00D77999"/>
    <w:rsid w:val="00DD2842"/>
    <w:rsid w:val="00DF37C0"/>
    <w:rsid w:val="00DF4F79"/>
    <w:rsid w:val="00E01F73"/>
    <w:rsid w:val="00E1269F"/>
    <w:rsid w:val="00E12B93"/>
    <w:rsid w:val="00E173CD"/>
    <w:rsid w:val="00E2128B"/>
    <w:rsid w:val="00E30AFB"/>
    <w:rsid w:val="00E627AA"/>
    <w:rsid w:val="00E86D07"/>
    <w:rsid w:val="00E92533"/>
    <w:rsid w:val="00E960ED"/>
    <w:rsid w:val="00EC2330"/>
    <w:rsid w:val="00EC4974"/>
    <w:rsid w:val="00F2575A"/>
    <w:rsid w:val="00F640BF"/>
    <w:rsid w:val="00FA21DA"/>
    <w:rsid w:val="00FB7B1F"/>
    <w:rsid w:val="00FC49F3"/>
    <w:rsid w:val="020A5418"/>
    <w:rsid w:val="04DD5D12"/>
    <w:rsid w:val="05DD05E6"/>
    <w:rsid w:val="0B226B74"/>
    <w:rsid w:val="0C1069CD"/>
    <w:rsid w:val="11036B00"/>
    <w:rsid w:val="13207487"/>
    <w:rsid w:val="15724254"/>
    <w:rsid w:val="194B373A"/>
    <w:rsid w:val="1B155DAE"/>
    <w:rsid w:val="1F632631"/>
    <w:rsid w:val="249B37C8"/>
    <w:rsid w:val="2FF344B8"/>
    <w:rsid w:val="30177C18"/>
    <w:rsid w:val="35DB61E3"/>
    <w:rsid w:val="3BFC2946"/>
    <w:rsid w:val="3CD13DD3"/>
    <w:rsid w:val="44AD0C81"/>
    <w:rsid w:val="45576E3F"/>
    <w:rsid w:val="464A0752"/>
    <w:rsid w:val="46712183"/>
    <w:rsid w:val="4A653DAC"/>
    <w:rsid w:val="52D10231"/>
    <w:rsid w:val="5BF94355"/>
    <w:rsid w:val="5D1A4582"/>
    <w:rsid w:val="61CF3A59"/>
    <w:rsid w:val="630261E5"/>
    <w:rsid w:val="63414F5F"/>
    <w:rsid w:val="644840CB"/>
    <w:rsid w:val="66A8611C"/>
    <w:rsid w:val="6BD34BC2"/>
    <w:rsid w:val="6D0B213A"/>
    <w:rsid w:val="70EF5B0B"/>
    <w:rsid w:val="75A629FF"/>
    <w:rsid w:val="77F24622"/>
    <w:rsid w:val="7DEE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rPr>
      <w:rFonts w:ascii="Times New Roman" w:hAnsi="Times New Roman" w:eastAsia="宋体" w:cs="Times New Roman"/>
      <w:sz w:val="30"/>
      <w:szCs w:val="24"/>
    </w:r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日期 字符"/>
    <w:basedOn w:val="8"/>
    <w:link w:val="3"/>
    <w:semiHidden/>
    <w:qFormat/>
    <w:uiPriority w:val="99"/>
  </w:style>
  <w:style w:type="character" w:customStyle="1" w:styleId="13">
    <w:name w:val="正文文本 字符"/>
    <w:basedOn w:val="8"/>
    <w:link w:val="2"/>
    <w:qFormat/>
    <w:uiPriority w:val="0"/>
    <w:rPr>
      <w:rFonts w:ascii="Times New Roman" w:hAnsi="Times New Roman" w:eastAsia="宋体" w:cs="Times New Roman"/>
      <w:sz w:val="3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E0EE9-004E-4DEA-BFF6-C5D97A5A38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1166</Words>
  <Characters>1216</Characters>
  <Lines>8</Lines>
  <Paragraphs>2</Paragraphs>
  <TotalTime>489</TotalTime>
  <ScaleCrop>false</ScaleCrop>
  <LinksUpToDate>false</LinksUpToDate>
  <CharactersWithSpaces>1224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2019-03-19T05:59:00Z</dcterms:created>
  <dc:creator>PC</dc:creator>
  <cp:lastModifiedBy>猪猪妈</cp:lastModifiedBy>
  <dcterms:modified xsi:type="dcterms:W3CDTF">2024-10-21T05:48:39Z</dcterms:modified>
  <cp:revision>252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D5C436C747C04333AB73C505DD74C359</vt:lpwstr>
  </property>
</Properties>
</file>